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2023-2024 GÜZ DÖNEMİ GENEL KÜLTÜR SEÇMELİ 2 DERSLERİ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2295"/>
        <w:gridCol w:w="2310"/>
        <w:gridCol w:w="2295"/>
        <w:gridCol w:w="1650"/>
        <w:gridCol w:w="2610"/>
        <w:gridCol w:w="2025"/>
        <w:tblGridChange w:id="0">
          <w:tblGrid>
            <w:gridCol w:w="1980"/>
            <w:gridCol w:w="2295"/>
            <w:gridCol w:w="2310"/>
            <w:gridCol w:w="2295"/>
            <w:gridCol w:w="1650"/>
            <w:gridCol w:w="2610"/>
            <w:gridCol w:w="2025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Ders Kodu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Ders Adı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Ders Yürütücüsü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Bölüm-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Kontenjan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Sınıf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SNF2080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Türk Halk Oyunları (Gr.1)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Öğr. Gör. Şener GÜNAY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 Salonu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SNF2080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Türk Halk Oyunları (Gr. 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Öğr. Gör. Şener GÜNAY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15.00-16.50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 Salonu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TRO2840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İnsan İlişkileri ve İletişim (Gr.1)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Doç. Dr. Talat AYTAN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15.00-16.50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TRO2850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Kültür ve Dil (Gr.1)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Doç. Dr. Neslihan KARAKUŞ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OKL2150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Beslenme ve Sağlık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Prof. Dr. Remziye CEYLAN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PDR2270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Kariyer planlama ve geliştirme Gr:1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Funda AKINCI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PDR2270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Kariyer planlama ve geliştirme Gr:2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Funda AKINCI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15.00-16.50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BTO2910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Medya Okuryazarlığı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Tuba UĞRAŞ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13:00-14:50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FBO2010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Bilim Tarihi ve Felsefesi- Gr.1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Hacer Efe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13:00-14:50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SBO2920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Akıl ve Zeka Oyunları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Prof. Dr. Şahin ORUÇ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Online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SBO2270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Osmanlı Türkçesine Giriş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Doç. Dr. Mustafa ŞEKER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15.00-16.50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eiESM5XM1SHm5xP2WHVPoUV/w==">CgMxLjA4AHIhMS1kWjFLT2NfWC0xZVJfSHZpXzBNZU5waUF1aUt1RmVN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2022-09-06T10:59:00Z</dcterms:created>
</cp:coreProperties>
</file>